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3B1B" w14:textId="77777777" w:rsidR="00DD7CC1" w:rsidRPr="00A230C7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Kineziološki fakultet u Splitu</w:t>
      </w:r>
    </w:p>
    <w:p w14:paraId="7D08588A" w14:textId="77777777" w:rsidR="00DD7CC1" w:rsidRPr="00A230C7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Teslina 6, 21000 Split</w:t>
      </w:r>
    </w:p>
    <w:p w14:paraId="4439AF54" w14:textId="77777777" w:rsidR="00DD7CC1" w:rsidRPr="00A230C7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OIB:57848936921</w:t>
      </w:r>
    </w:p>
    <w:p w14:paraId="7407F378" w14:textId="77777777" w:rsidR="00DD7CC1" w:rsidRPr="00A230C7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RKDP: 43773</w:t>
      </w:r>
    </w:p>
    <w:p w14:paraId="70142725" w14:textId="053EBD4F" w:rsidR="007633EE" w:rsidRPr="00A230C7" w:rsidRDefault="007633EE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 xml:space="preserve">U Splitu, </w:t>
      </w:r>
      <w:r w:rsidR="001F5043">
        <w:rPr>
          <w:rFonts w:ascii="Times New Roman" w:hAnsi="Times New Roman" w:cs="Times New Roman"/>
          <w:b/>
          <w:sz w:val="24"/>
          <w:szCs w:val="24"/>
        </w:rPr>
        <w:t>1</w:t>
      </w:r>
      <w:r w:rsidR="00984256">
        <w:rPr>
          <w:rFonts w:ascii="Times New Roman" w:hAnsi="Times New Roman" w:cs="Times New Roman"/>
          <w:b/>
          <w:sz w:val="24"/>
          <w:szCs w:val="24"/>
        </w:rPr>
        <w:t>1</w:t>
      </w:r>
      <w:r w:rsidR="001F5043">
        <w:rPr>
          <w:rFonts w:ascii="Times New Roman" w:hAnsi="Times New Roman" w:cs="Times New Roman"/>
          <w:b/>
          <w:sz w:val="24"/>
          <w:szCs w:val="24"/>
        </w:rPr>
        <w:t>.0</w:t>
      </w:r>
      <w:r w:rsidR="0015654B">
        <w:rPr>
          <w:rFonts w:ascii="Times New Roman" w:hAnsi="Times New Roman" w:cs="Times New Roman"/>
          <w:b/>
          <w:sz w:val="24"/>
          <w:szCs w:val="24"/>
        </w:rPr>
        <w:t>7</w:t>
      </w:r>
      <w:r w:rsidR="001F5043">
        <w:rPr>
          <w:rFonts w:ascii="Times New Roman" w:hAnsi="Times New Roman" w:cs="Times New Roman"/>
          <w:b/>
          <w:sz w:val="24"/>
          <w:szCs w:val="24"/>
        </w:rPr>
        <w:t>.202</w:t>
      </w:r>
      <w:r w:rsidR="00984256">
        <w:rPr>
          <w:rFonts w:ascii="Times New Roman" w:hAnsi="Times New Roman" w:cs="Times New Roman"/>
          <w:b/>
          <w:sz w:val="24"/>
          <w:szCs w:val="24"/>
        </w:rPr>
        <w:t>5</w:t>
      </w:r>
    </w:p>
    <w:p w14:paraId="502EADA7" w14:textId="77777777" w:rsidR="0071442F" w:rsidRPr="00A230C7" w:rsidRDefault="0071442F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C8B935" w14:textId="77777777" w:rsidR="0071442F" w:rsidRPr="00A230C7" w:rsidRDefault="0071442F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76026B" w14:textId="77777777" w:rsidR="0071442F" w:rsidRPr="00A230C7" w:rsidRDefault="0071442F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478663" w14:textId="77777777" w:rsidR="00DD7CC1" w:rsidRPr="00A230C7" w:rsidRDefault="00DD7CC1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B2A53" w14:textId="77777777" w:rsidR="00CA12E2" w:rsidRPr="00A230C7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976EB3" w:rsidRPr="00A230C7">
        <w:rPr>
          <w:rFonts w:ascii="Times New Roman" w:hAnsi="Times New Roman" w:cs="Times New Roman"/>
          <w:b/>
          <w:sz w:val="24"/>
          <w:szCs w:val="24"/>
        </w:rPr>
        <w:t>POLUGODIŠNJEG IZVJEŠTAJA O IZVRŠENJU FINANCIJSKOG PLANA PRORAČUNSKOG KORISNIKA ZA RAZDOBLJE I.-VI. 202</w:t>
      </w:r>
      <w:r w:rsidR="00984256">
        <w:rPr>
          <w:rFonts w:ascii="Times New Roman" w:hAnsi="Times New Roman" w:cs="Times New Roman"/>
          <w:b/>
          <w:sz w:val="24"/>
          <w:szCs w:val="24"/>
        </w:rPr>
        <w:t>5</w:t>
      </w:r>
      <w:r w:rsidR="00976EB3" w:rsidRPr="00A230C7">
        <w:rPr>
          <w:rFonts w:ascii="Times New Roman" w:hAnsi="Times New Roman" w:cs="Times New Roman"/>
          <w:b/>
          <w:sz w:val="24"/>
          <w:szCs w:val="24"/>
        </w:rPr>
        <w:t>.GODINE</w:t>
      </w:r>
      <w:r w:rsidRPr="00A230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93B25C" w14:textId="77777777" w:rsidR="00DD7CC1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2E1EBA" w14:textId="77777777" w:rsidR="00E10CB8" w:rsidRDefault="00E10CB8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5DC552" w14:textId="77777777" w:rsidR="005167D2" w:rsidRDefault="005167D2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67CF74" w14:textId="77777777" w:rsidR="00E10CB8" w:rsidRPr="00A230C7" w:rsidRDefault="00E10CB8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8E67DC" w14:textId="77777777" w:rsidR="00976EB3" w:rsidRPr="00A230C7" w:rsidRDefault="006A46A9" w:rsidP="00976E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1.Uvod</w:t>
      </w:r>
    </w:p>
    <w:p w14:paraId="2E335125" w14:textId="77777777" w:rsidR="00AE2812" w:rsidRPr="00A230C7" w:rsidRDefault="00976EB3" w:rsidP="00976EB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Temeljem odredbi Zakona o proračunu i Pravilnika o polugodišnjem i godišnjem izvještaju o izvršavanju proračuna i financijskog plana,</w:t>
      </w:r>
      <w:r w:rsidR="005C1418" w:rsidRPr="00A230C7">
        <w:rPr>
          <w:rFonts w:ascii="Times New Roman" w:hAnsi="Times New Roman" w:cs="Times New Roman"/>
          <w:sz w:val="24"/>
          <w:szCs w:val="24"/>
        </w:rPr>
        <w:t xml:space="preserve"> </w:t>
      </w:r>
      <w:r w:rsidRPr="00A230C7">
        <w:rPr>
          <w:rFonts w:ascii="Times New Roman" w:hAnsi="Times New Roman" w:cs="Times New Roman"/>
          <w:sz w:val="24"/>
          <w:szCs w:val="24"/>
        </w:rPr>
        <w:t>koji je stupio na snagu 25. srpnja 2023.godine, proračunski korisnici imaju obvezu sastaviti polugodišnji izvještaj o izvršenju financijskog plana i podnijeti ga na donošenje upravljačkom tijelu.</w:t>
      </w:r>
    </w:p>
    <w:p w14:paraId="01BCB36A" w14:textId="77777777" w:rsidR="00B546F7" w:rsidRPr="00A230C7" w:rsidRDefault="00B546F7" w:rsidP="00976EB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Zakonom je utvrđeno da se Izvještaj o izvršenju financijskog plana proračunskog korisnika sastoji od općeg dijela, posebnog dijela, obrazloženja i posebnih izvještaja.</w:t>
      </w:r>
    </w:p>
    <w:p w14:paraId="3F3B9B1C" w14:textId="77777777" w:rsidR="006A46A9" w:rsidRPr="00A230C7" w:rsidRDefault="006A46A9" w:rsidP="006A46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Prijedlogom financijskog plana Kineziološkog fakulteta u Splitu za razdoblje 202</w:t>
      </w:r>
      <w:r w:rsidR="00984256">
        <w:rPr>
          <w:rFonts w:ascii="Times New Roman" w:hAnsi="Times New Roman" w:cs="Times New Roman"/>
          <w:sz w:val="24"/>
          <w:szCs w:val="24"/>
        </w:rPr>
        <w:t>5</w:t>
      </w:r>
      <w:r w:rsidRPr="00A230C7">
        <w:rPr>
          <w:rFonts w:ascii="Times New Roman" w:hAnsi="Times New Roman" w:cs="Times New Roman"/>
          <w:sz w:val="24"/>
          <w:szCs w:val="24"/>
        </w:rPr>
        <w:t>.-202</w:t>
      </w:r>
      <w:r w:rsidR="00984256">
        <w:rPr>
          <w:rFonts w:ascii="Times New Roman" w:hAnsi="Times New Roman" w:cs="Times New Roman"/>
          <w:sz w:val="24"/>
          <w:szCs w:val="24"/>
        </w:rPr>
        <w:t>7</w:t>
      </w:r>
      <w:r w:rsidRPr="00A230C7">
        <w:rPr>
          <w:rFonts w:ascii="Times New Roman" w:hAnsi="Times New Roman" w:cs="Times New Roman"/>
          <w:sz w:val="24"/>
          <w:szCs w:val="24"/>
        </w:rPr>
        <w:t>. godine utvrđeni su njegovi prihodi i primici te rashodi i izdaci u skladu s proračunskim klasifikacijama.</w:t>
      </w:r>
    </w:p>
    <w:p w14:paraId="6CBA6474" w14:textId="77777777" w:rsidR="006A46A9" w:rsidRPr="00A230C7" w:rsidRDefault="006A46A9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C9A78" w14:textId="77777777" w:rsidR="007633EE" w:rsidRPr="00A230C7" w:rsidRDefault="007633EE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ECFD4" w14:textId="77777777" w:rsidR="001805B0" w:rsidRPr="00A230C7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7B084" w14:textId="77777777" w:rsidR="001805B0" w:rsidRPr="00A230C7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B69C8" w14:textId="77777777" w:rsidR="001805B0" w:rsidRPr="00A230C7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5EF7B" w14:textId="77777777" w:rsidR="001805B0" w:rsidRPr="00A230C7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102A5" w14:textId="77777777" w:rsidR="00CB66CC" w:rsidRPr="00A230C7" w:rsidRDefault="00CB66CC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F604A" w14:textId="77777777" w:rsidR="00CB66CC" w:rsidRPr="00A230C7" w:rsidRDefault="00CB66CC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DC363" w14:textId="77777777" w:rsidR="00CB66CC" w:rsidRPr="00A230C7" w:rsidRDefault="00CB66CC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2D71E6" w14:textId="77777777" w:rsidR="006E32FF" w:rsidRPr="00A230C7" w:rsidRDefault="008579F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F471E7" w:rsidRPr="00A230C7">
        <w:rPr>
          <w:rFonts w:ascii="Times New Roman" w:hAnsi="Times New Roman" w:cs="Times New Roman"/>
          <w:b/>
          <w:sz w:val="24"/>
          <w:szCs w:val="24"/>
        </w:rPr>
        <w:t>PRIHODI I PRIMICI</w:t>
      </w:r>
      <w:r w:rsidR="006815A6" w:rsidRPr="00A230C7">
        <w:rPr>
          <w:rFonts w:ascii="Times New Roman" w:hAnsi="Times New Roman" w:cs="Times New Roman"/>
          <w:b/>
          <w:sz w:val="24"/>
          <w:szCs w:val="24"/>
        </w:rPr>
        <w:t>/RASHODI I IZDACI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CB66CC" w:rsidRPr="00A230C7" w14:paraId="1BCDC7C1" w14:textId="77777777" w:rsidTr="00FC5F16">
        <w:trPr>
          <w:trHeight w:val="36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76296" w14:textId="77777777" w:rsidR="00CB66CC" w:rsidRPr="00A230C7" w:rsidRDefault="00CB66CC" w:rsidP="00FC5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3B0E131F" w14:textId="77777777" w:rsidR="00CB66CC" w:rsidRPr="00A230C7" w:rsidRDefault="00CB66CC" w:rsidP="00FC5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Opći dio sadrži Sažetak Računa prihoda i rashoda i Račun financiranja, U računu prihoda i rashoda i Računu financiranja prihodi i rashodi, primici i izdaci iskazuju se prema izvorima financiranja i ekonomskoj klasifikaciji, a rashodi se i dodatno iskazuju po funkcijskoj klasifikaciji.</w:t>
            </w:r>
          </w:p>
          <w:p w14:paraId="26006534" w14:textId="77777777" w:rsidR="0071442F" w:rsidRPr="00A230C7" w:rsidRDefault="0071442F" w:rsidP="00FC5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14:paraId="783746AA" w14:textId="77777777" w:rsidR="00CB66CC" w:rsidRPr="00A230C7" w:rsidRDefault="00CB66CC" w:rsidP="00FC5F1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Prijedlog financijskog plana za razdoblje 202</w:t>
            </w:r>
            <w:r w:rsidR="009842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.-202</w:t>
            </w:r>
            <w:r w:rsidR="009842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.godine izrađen je na temelju Odluke o proračunskom okviru za razdoblje 202</w:t>
            </w:r>
            <w:r w:rsidR="009842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2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 xml:space="preserve">., koju je Vlada usvojila na sjednici </w:t>
            </w:r>
            <w:r w:rsidR="00DA00F6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lipnj</w:t>
            </w:r>
            <w:r w:rsidR="00DA00F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84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.godine, a temeljem koje je Ministarstvo financija izradilo Uputu za izradu prijedloga državnog proračuna RH za razdoblje 202</w:t>
            </w:r>
            <w:r w:rsidR="009842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842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.godine te sukladno Uputi za izradu i dostavu prijedloga financijskih planova proračunskih korisnika, koje nam je dostavilo Ministarstvo znanosti i obrazovanja.</w:t>
            </w:r>
          </w:p>
          <w:p w14:paraId="7B9EF299" w14:textId="77777777" w:rsidR="00CB66CC" w:rsidRPr="00A230C7" w:rsidRDefault="00CB66CC" w:rsidP="00FC5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074E771" w14:textId="77777777" w:rsidR="00CB66CC" w:rsidRDefault="00374F6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i primici za 202</w:t>
      </w:r>
      <w:r w:rsidR="009842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.godinu</w:t>
      </w:r>
    </w:p>
    <w:tbl>
      <w:tblPr>
        <w:tblW w:w="3820" w:type="dxa"/>
        <w:tblInd w:w="-10" w:type="dxa"/>
        <w:tblLook w:val="04A0" w:firstRow="1" w:lastRow="0" w:firstColumn="1" w:lastColumn="0" w:noHBand="0" w:noVBand="1"/>
      </w:tblPr>
      <w:tblGrid>
        <w:gridCol w:w="2600"/>
        <w:gridCol w:w="1371"/>
      </w:tblGrid>
      <w:tr w:rsidR="00326AF0" w:rsidRPr="00326AF0" w14:paraId="53ABA008" w14:textId="77777777" w:rsidTr="00326AF0">
        <w:trPr>
          <w:trHeight w:val="33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FB9F5" w14:textId="77777777" w:rsidR="00326AF0" w:rsidRPr="00326AF0" w:rsidRDefault="00326AF0" w:rsidP="00326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2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Vrsta prihoda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DD907" w14:textId="77777777" w:rsidR="00326AF0" w:rsidRPr="00326AF0" w:rsidRDefault="00326AF0" w:rsidP="00326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326A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Iznos</w:t>
            </w:r>
          </w:p>
        </w:tc>
      </w:tr>
      <w:tr w:rsidR="00326AF0" w:rsidRPr="00326AF0" w14:paraId="78E41A80" w14:textId="77777777" w:rsidTr="00326AF0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7A273F79" w14:textId="77777777" w:rsidR="00326AF0" w:rsidRPr="00326AF0" w:rsidRDefault="00326AF0" w:rsidP="00326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6A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Ukupni prihodi: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EBB0CBA" w14:textId="77777777" w:rsidR="00326AF0" w:rsidRPr="00326AF0" w:rsidRDefault="00326AF0" w:rsidP="00326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6A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3.517.786,00</w:t>
            </w:r>
          </w:p>
        </w:tc>
      </w:tr>
      <w:tr w:rsidR="00326AF0" w:rsidRPr="00326AF0" w14:paraId="5531BC2E" w14:textId="77777777" w:rsidTr="00326AF0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9A605" w14:textId="77777777" w:rsidR="00326AF0" w:rsidRPr="00326AF0" w:rsidRDefault="00326AF0" w:rsidP="00326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6A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Opći prihodi i primici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30207" w14:textId="77777777" w:rsidR="00326AF0" w:rsidRPr="00326AF0" w:rsidRDefault="00326AF0" w:rsidP="00326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6A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2.799.830,00</w:t>
            </w:r>
          </w:p>
        </w:tc>
      </w:tr>
      <w:tr w:rsidR="00326AF0" w:rsidRPr="00326AF0" w14:paraId="325CFCAC" w14:textId="77777777" w:rsidTr="00326AF0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D1171" w14:textId="77777777" w:rsidR="00326AF0" w:rsidRPr="00326AF0" w:rsidRDefault="00326AF0" w:rsidP="00326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6A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Vlastiti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308FF" w14:textId="77777777" w:rsidR="00326AF0" w:rsidRPr="00326AF0" w:rsidRDefault="00326AF0" w:rsidP="00326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6A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34.740,00</w:t>
            </w:r>
          </w:p>
        </w:tc>
      </w:tr>
      <w:tr w:rsidR="00326AF0" w:rsidRPr="00326AF0" w14:paraId="315CF157" w14:textId="77777777" w:rsidTr="00326AF0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62AC0" w14:textId="77777777" w:rsidR="00326AF0" w:rsidRPr="00326AF0" w:rsidRDefault="00326AF0" w:rsidP="00326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6A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Prihodi za posebne namjene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2E08A" w14:textId="77777777" w:rsidR="00326AF0" w:rsidRPr="00326AF0" w:rsidRDefault="00326AF0" w:rsidP="00326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6A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587.325,00</w:t>
            </w:r>
          </w:p>
        </w:tc>
      </w:tr>
      <w:tr w:rsidR="00326AF0" w:rsidRPr="00326AF0" w14:paraId="5CB674CF" w14:textId="77777777" w:rsidTr="00326AF0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35CF6" w14:textId="77777777" w:rsidR="00326AF0" w:rsidRPr="00326AF0" w:rsidRDefault="00326AF0" w:rsidP="00326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6A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Pomoći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238B5" w14:textId="77777777" w:rsidR="00326AF0" w:rsidRPr="00326AF0" w:rsidRDefault="00326AF0" w:rsidP="00326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6A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87.391,00</w:t>
            </w:r>
          </w:p>
        </w:tc>
      </w:tr>
      <w:tr w:rsidR="00326AF0" w:rsidRPr="00326AF0" w14:paraId="72253CC2" w14:textId="77777777" w:rsidTr="00326AF0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C092E" w14:textId="77777777" w:rsidR="00326AF0" w:rsidRPr="00326AF0" w:rsidRDefault="00326AF0" w:rsidP="00326A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6A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91DB4" w14:textId="77777777" w:rsidR="00326AF0" w:rsidRPr="00326AF0" w:rsidRDefault="00326AF0" w:rsidP="00326A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26A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8.500,00</w:t>
            </w:r>
          </w:p>
        </w:tc>
      </w:tr>
    </w:tbl>
    <w:p w14:paraId="1998CB6D" w14:textId="77777777" w:rsidR="00374F6E" w:rsidRPr="00A230C7" w:rsidRDefault="00374F6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0CC46" w14:textId="77777777" w:rsidR="0015654B" w:rsidRPr="0015654B" w:rsidRDefault="00BD0041" w:rsidP="001565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A621004 REDOVNA AKTIVNOST SVEUČILIŠTA U SPLITU</w:t>
      </w:r>
      <w:r w:rsidR="00A90D92" w:rsidRPr="00A230C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90D92" w:rsidRPr="00A230C7">
        <w:rPr>
          <w:rFonts w:ascii="Times New Roman" w:hAnsi="Times New Roman" w:cs="Times New Roman"/>
          <w:b/>
          <w:sz w:val="24"/>
          <w:szCs w:val="24"/>
        </w:rPr>
        <w:instrText xml:space="preserve"> LINK </w:instrText>
      </w:r>
      <w:r w:rsidR="00A271C0">
        <w:rPr>
          <w:rFonts w:ascii="Times New Roman" w:hAnsi="Times New Roman" w:cs="Times New Roman"/>
          <w:b/>
          <w:sz w:val="24"/>
          <w:szCs w:val="24"/>
        </w:rPr>
        <w:instrText xml:space="preserve">Excel.Sheet.12 "C:\\Users\\Ana\\Documents\\PLAN\\FP 2023-2025\\Book2.xlsx" PRIHODI!R2C2:R10C3 </w:instrText>
      </w:r>
      <w:r w:rsidR="00A90D92" w:rsidRPr="00A230C7">
        <w:rPr>
          <w:rFonts w:ascii="Times New Roman" w:hAnsi="Times New Roman" w:cs="Times New Roman"/>
          <w:b/>
          <w:sz w:val="24"/>
          <w:szCs w:val="24"/>
        </w:rPr>
        <w:instrText xml:space="preserve">\a \f 4 \h </w:instrText>
      </w:r>
      <w:r w:rsidR="00541FF5" w:rsidRPr="00A230C7">
        <w:rPr>
          <w:rFonts w:ascii="Times New Roman" w:hAnsi="Times New Roman" w:cs="Times New Roman"/>
          <w:b/>
          <w:sz w:val="24"/>
          <w:szCs w:val="24"/>
        </w:rPr>
        <w:instrText xml:space="preserve"> \* MERGEFORMAT </w:instrText>
      </w:r>
      <w:r w:rsidR="00A90D92" w:rsidRPr="00A230C7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14:paraId="20694B56" w14:textId="77777777" w:rsidR="008967C3" w:rsidRPr="00A230C7" w:rsidRDefault="00A90D92" w:rsidP="008967C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4726A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8967C3" w:rsidRPr="00A230C7">
        <w:rPr>
          <w:rFonts w:ascii="Times New Roman" w:hAnsi="Times New Roman" w:cs="Times New Roman"/>
          <w:sz w:val="24"/>
          <w:szCs w:val="24"/>
        </w:rPr>
        <w:t xml:space="preserve"> Ova aktivnost/ projekt sastoji se od sljedećih elemenata/ podaktivnosti:</w:t>
      </w:r>
    </w:p>
    <w:p w14:paraId="027BD4AC" w14:textId="77777777" w:rsidR="008967C3" w:rsidRPr="00A230C7" w:rsidRDefault="008967C3" w:rsidP="008967C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Izvor 11 – opći prihodi i primici – A621004 Redovna djelatnost Sveučilišta u Splitu</w:t>
      </w:r>
    </w:p>
    <w:p w14:paraId="639A8753" w14:textId="77777777" w:rsidR="008967C3" w:rsidRPr="00A230C7" w:rsidRDefault="008967C3" w:rsidP="008967C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Financiranje rashoda plaće</w:t>
      </w:r>
    </w:p>
    <w:p w14:paraId="3A4667E0" w14:textId="77777777" w:rsidR="008967C3" w:rsidRPr="00A230C7" w:rsidRDefault="008967C3" w:rsidP="008967C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Financiranje materijalnih prava zaposlenih</w:t>
      </w:r>
    </w:p>
    <w:p w14:paraId="3A0BDC5C" w14:textId="77777777" w:rsidR="008967C3" w:rsidRPr="00A230C7" w:rsidRDefault="008967C3" w:rsidP="008967C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Financiranje prijevoza</w:t>
      </w:r>
    </w:p>
    <w:p w14:paraId="7411830B" w14:textId="77777777" w:rsidR="008967C3" w:rsidRPr="00A230C7" w:rsidRDefault="008967C3" w:rsidP="008967C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Zdravstvenih pregleda zaposlenika</w:t>
      </w:r>
    </w:p>
    <w:p w14:paraId="5EDD4417" w14:textId="77777777" w:rsidR="008967C3" w:rsidRPr="00A230C7" w:rsidRDefault="008967C3" w:rsidP="008967C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Naknada poslodavca zbog nezapošljavanja osoba s invaliditetom</w:t>
      </w:r>
    </w:p>
    <w:p w14:paraId="698A1360" w14:textId="77777777" w:rsidR="008579FE" w:rsidRPr="00A230C7" w:rsidRDefault="008967C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Ostvareni prihodi u razdoblju siječanj-</w:t>
      </w:r>
      <w:r w:rsidR="00374F6E">
        <w:rPr>
          <w:rFonts w:ascii="Times New Roman" w:hAnsi="Times New Roman" w:cs="Times New Roman"/>
          <w:sz w:val="24"/>
          <w:szCs w:val="24"/>
        </w:rPr>
        <w:t>lipanj</w:t>
      </w:r>
      <w:r w:rsidRPr="00A230C7">
        <w:rPr>
          <w:rFonts w:ascii="Times New Roman" w:hAnsi="Times New Roman" w:cs="Times New Roman"/>
          <w:sz w:val="24"/>
          <w:szCs w:val="24"/>
        </w:rPr>
        <w:t xml:space="preserve"> 202</w:t>
      </w:r>
      <w:r w:rsidR="00326AF0">
        <w:rPr>
          <w:rFonts w:ascii="Times New Roman" w:hAnsi="Times New Roman" w:cs="Times New Roman"/>
          <w:sz w:val="24"/>
          <w:szCs w:val="24"/>
        </w:rPr>
        <w:t>5</w:t>
      </w:r>
      <w:r w:rsidRPr="00A230C7">
        <w:rPr>
          <w:rFonts w:ascii="Times New Roman" w:hAnsi="Times New Roman" w:cs="Times New Roman"/>
          <w:sz w:val="24"/>
          <w:szCs w:val="24"/>
        </w:rPr>
        <w:t xml:space="preserve">. iznose </w:t>
      </w:r>
      <w:r w:rsidR="00017991">
        <w:rPr>
          <w:rFonts w:ascii="Times New Roman" w:hAnsi="Times New Roman" w:cs="Times New Roman"/>
          <w:sz w:val="24"/>
          <w:szCs w:val="24"/>
        </w:rPr>
        <w:t>1.398.367,96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</w:t>
      </w:r>
      <w:r w:rsidR="00425395" w:rsidRPr="00A230C7">
        <w:rPr>
          <w:rFonts w:ascii="Times New Roman" w:hAnsi="Times New Roman" w:cs="Times New Roman"/>
          <w:sz w:val="24"/>
          <w:szCs w:val="24"/>
        </w:rPr>
        <w:t>a</w:t>
      </w:r>
      <w:r w:rsidR="004324B4">
        <w:rPr>
          <w:rFonts w:ascii="Times New Roman" w:hAnsi="Times New Roman" w:cs="Times New Roman"/>
          <w:sz w:val="24"/>
          <w:szCs w:val="24"/>
        </w:rPr>
        <w:t>, a ukupni rashodi na navedenoj aktivnosti za isti period iznose 1.379.955,15 eura.</w:t>
      </w:r>
    </w:p>
    <w:p w14:paraId="71162EBA" w14:textId="77777777" w:rsidR="00A90D92" w:rsidRPr="00A230C7" w:rsidRDefault="008967C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Navedena sredstva planirana su u okviru limita koje je odredilo Ministarstvo znanosti i obrazovanja te Sveučilište u Splitu. Dinamika ostvarivanja prihoda uvjetovana je uplatama MZO-a i Sveučilišta u Splitu.</w:t>
      </w:r>
    </w:p>
    <w:p w14:paraId="7B0B8223" w14:textId="77777777" w:rsidR="00EA1281" w:rsidRDefault="00EA128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C8090" w14:textId="77777777" w:rsidR="00017991" w:rsidRDefault="0001799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CD3ED" w14:textId="77777777" w:rsidR="0074726A" w:rsidRPr="00A230C7" w:rsidRDefault="0074726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B0D1B" w14:textId="77777777" w:rsidR="00EA1281" w:rsidRPr="00A230C7" w:rsidRDefault="008967C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A622122 PROGRAMSKO FINANCIRANJE JAVNIH VISOKIH UČILIŠTA</w:t>
      </w:r>
    </w:p>
    <w:p w14:paraId="12C28EC4" w14:textId="77777777" w:rsidR="008967C3" w:rsidRPr="00A230C7" w:rsidRDefault="008967C3" w:rsidP="008967C3">
      <w:p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lastRenderedPageBreak/>
        <w:t>Aktivnost programskog financiranja javnih visokih učilišta je aktivnost koja</w:t>
      </w:r>
      <w:r w:rsidR="00017991">
        <w:rPr>
          <w:rFonts w:ascii="Times New Roman" w:hAnsi="Times New Roman" w:cs="Times New Roman"/>
          <w:sz w:val="24"/>
          <w:szCs w:val="24"/>
        </w:rPr>
        <w:t xml:space="preserve"> posljednji put za fiskalnu godinu 2025.</w:t>
      </w:r>
      <w:r w:rsidRPr="00A230C7">
        <w:rPr>
          <w:rFonts w:ascii="Times New Roman" w:hAnsi="Times New Roman" w:cs="Times New Roman"/>
          <w:sz w:val="24"/>
          <w:szCs w:val="24"/>
        </w:rPr>
        <w:t xml:space="preserve"> provodi temeljem Programskih ugovora u RH.</w:t>
      </w:r>
    </w:p>
    <w:p w14:paraId="4CEBB365" w14:textId="77777777" w:rsidR="00A90D92" w:rsidRPr="00A230C7" w:rsidRDefault="004F64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Ostvareni prihodi u razdoblju siječanj-</w:t>
      </w:r>
      <w:r w:rsidR="00546FE6">
        <w:rPr>
          <w:rFonts w:ascii="Times New Roman" w:hAnsi="Times New Roman" w:cs="Times New Roman"/>
          <w:sz w:val="24"/>
          <w:szCs w:val="24"/>
        </w:rPr>
        <w:t>lipanj</w:t>
      </w:r>
      <w:r w:rsidRPr="00A230C7">
        <w:rPr>
          <w:rFonts w:ascii="Times New Roman" w:hAnsi="Times New Roman" w:cs="Times New Roman"/>
          <w:sz w:val="24"/>
          <w:szCs w:val="24"/>
        </w:rPr>
        <w:t xml:space="preserve"> 202</w:t>
      </w:r>
      <w:r w:rsidR="00326AF0">
        <w:rPr>
          <w:rFonts w:ascii="Times New Roman" w:hAnsi="Times New Roman" w:cs="Times New Roman"/>
          <w:sz w:val="24"/>
          <w:szCs w:val="24"/>
        </w:rPr>
        <w:t>5</w:t>
      </w:r>
      <w:r w:rsidRPr="00A230C7">
        <w:rPr>
          <w:rFonts w:ascii="Times New Roman" w:hAnsi="Times New Roman" w:cs="Times New Roman"/>
          <w:sz w:val="24"/>
          <w:szCs w:val="24"/>
        </w:rPr>
        <w:t xml:space="preserve">. iznose </w:t>
      </w:r>
      <w:r w:rsidR="00017991">
        <w:rPr>
          <w:rFonts w:ascii="Times New Roman" w:hAnsi="Times New Roman" w:cs="Times New Roman"/>
          <w:sz w:val="24"/>
          <w:szCs w:val="24"/>
        </w:rPr>
        <w:t>56.094,24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</w:t>
      </w:r>
      <w:r w:rsidR="00425395" w:rsidRPr="00A230C7">
        <w:rPr>
          <w:rFonts w:ascii="Times New Roman" w:hAnsi="Times New Roman" w:cs="Times New Roman"/>
          <w:sz w:val="24"/>
          <w:szCs w:val="24"/>
        </w:rPr>
        <w:t xml:space="preserve">a, rashodi su </w:t>
      </w:r>
      <w:r w:rsidR="00017991">
        <w:rPr>
          <w:rFonts w:ascii="Times New Roman" w:hAnsi="Times New Roman" w:cs="Times New Roman"/>
          <w:sz w:val="24"/>
          <w:szCs w:val="24"/>
        </w:rPr>
        <w:t>77.454,23</w:t>
      </w:r>
      <w:r w:rsidR="00425395" w:rsidRPr="00A230C7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094DFA65" w14:textId="77777777" w:rsidR="00A90D92" w:rsidRDefault="00497FB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Prihodi </w:t>
      </w:r>
      <w:r w:rsidR="00850615" w:rsidRPr="00A230C7">
        <w:rPr>
          <w:rFonts w:ascii="Times New Roman" w:hAnsi="Times New Roman" w:cs="Times New Roman"/>
          <w:sz w:val="24"/>
          <w:szCs w:val="24"/>
        </w:rPr>
        <w:t xml:space="preserve">su </w:t>
      </w:r>
      <w:r w:rsidRPr="00A230C7">
        <w:rPr>
          <w:rFonts w:ascii="Times New Roman" w:hAnsi="Times New Roman" w:cs="Times New Roman"/>
          <w:sz w:val="24"/>
          <w:szCs w:val="24"/>
        </w:rPr>
        <w:t>planirani sukladno limitima, koje smo dobili od Sveučilišta u Splitu, te prema procijeni upisanih studenata za naredno razdoblje.</w:t>
      </w:r>
      <w:r w:rsidR="00017991">
        <w:rPr>
          <w:rFonts w:ascii="Times New Roman" w:hAnsi="Times New Roman" w:cs="Times New Roman"/>
          <w:sz w:val="24"/>
          <w:szCs w:val="24"/>
        </w:rPr>
        <w:t xml:space="preserve"> Ukupan iznos koji je planira je 196.114,00 eura, a veći dio prihoda bude ostvaren u zadnjem kvartalu.</w:t>
      </w:r>
    </w:p>
    <w:p w14:paraId="0F8B99DC" w14:textId="77777777" w:rsidR="00E10CB8" w:rsidRPr="00A230C7" w:rsidRDefault="00E10CB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A43FE" w14:textId="77777777" w:rsidR="00850615" w:rsidRPr="00A230C7" w:rsidRDefault="00850615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A621038 PROGRAMI VJEŽBAONICA VISOKIH UČILIŠTA</w:t>
      </w:r>
    </w:p>
    <w:p w14:paraId="2E2F5485" w14:textId="77777777" w:rsidR="00850615" w:rsidRPr="00A230C7" w:rsidRDefault="00850615" w:rsidP="00850615">
      <w:p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Sredstva za rad vježbaonica planirana su sukladno limitu Sveučilišta u Splitu, a s blagim porastom u odnosu na prethodni plan. </w:t>
      </w:r>
    </w:p>
    <w:p w14:paraId="68CA45DC" w14:textId="77777777" w:rsidR="00850615" w:rsidRPr="00A230C7" w:rsidRDefault="004E5EEF" w:rsidP="008506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Nisu o</w:t>
      </w:r>
      <w:r w:rsidR="00850615" w:rsidRPr="00A230C7">
        <w:rPr>
          <w:rFonts w:ascii="Times New Roman" w:hAnsi="Times New Roman" w:cs="Times New Roman"/>
          <w:sz w:val="24"/>
          <w:szCs w:val="24"/>
        </w:rPr>
        <w:t>stvareni prihodi u razdoblju siječanj-</w:t>
      </w:r>
      <w:r w:rsidR="00546FE6">
        <w:rPr>
          <w:rFonts w:ascii="Times New Roman" w:hAnsi="Times New Roman" w:cs="Times New Roman"/>
          <w:sz w:val="24"/>
          <w:szCs w:val="24"/>
        </w:rPr>
        <w:t>lipanj</w:t>
      </w:r>
      <w:r w:rsidR="00850615" w:rsidRPr="00A230C7">
        <w:rPr>
          <w:rFonts w:ascii="Times New Roman" w:hAnsi="Times New Roman" w:cs="Times New Roman"/>
          <w:sz w:val="24"/>
          <w:szCs w:val="24"/>
        </w:rPr>
        <w:t xml:space="preserve"> 202</w:t>
      </w:r>
      <w:r w:rsidR="00017991">
        <w:rPr>
          <w:rFonts w:ascii="Times New Roman" w:hAnsi="Times New Roman" w:cs="Times New Roman"/>
          <w:sz w:val="24"/>
          <w:szCs w:val="24"/>
        </w:rPr>
        <w:t>5</w:t>
      </w:r>
      <w:r w:rsidR="00850615" w:rsidRPr="00A230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te su </w:t>
      </w:r>
      <w:r w:rsidR="00425395" w:rsidRPr="00A230C7">
        <w:rPr>
          <w:rFonts w:ascii="Times New Roman" w:hAnsi="Times New Roman" w:cs="Times New Roman"/>
          <w:sz w:val="24"/>
          <w:szCs w:val="24"/>
        </w:rPr>
        <w:t xml:space="preserve">rashodi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17991">
        <w:rPr>
          <w:rFonts w:ascii="Times New Roman" w:hAnsi="Times New Roman" w:cs="Times New Roman"/>
          <w:sz w:val="24"/>
          <w:szCs w:val="24"/>
        </w:rPr>
        <w:t>1.479,09</w:t>
      </w:r>
      <w:r w:rsidR="00425395" w:rsidRPr="00A230C7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pokriveni iz viška prethodne godine.</w:t>
      </w:r>
    </w:p>
    <w:p w14:paraId="32E6F711" w14:textId="77777777" w:rsidR="00850615" w:rsidRPr="00A230C7" w:rsidRDefault="0085061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12176" w14:textId="77777777" w:rsidR="00B2389D" w:rsidRPr="00A230C7" w:rsidRDefault="00B2389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A679091 REDOVNA DJELATNOST SVEUČILIŠTA U SPLITU-IZ EVIDENCIJSKIH PRIHODA</w:t>
      </w:r>
    </w:p>
    <w:p w14:paraId="7D8DA758" w14:textId="77777777" w:rsidR="00B2389D" w:rsidRPr="00A230C7" w:rsidRDefault="00B2389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Aktivno</w:t>
      </w:r>
      <w:r w:rsidR="0071442F" w:rsidRPr="00A230C7">
        <w:rPr>
          <w:rFonts w:ascii="Times New Roman" w:hAnsi="Times New Roman" w:cs="Times New Roman"/>
          <w:sz w:val="24"/>
          <w:szCs w:val="24"/>
        </w:rPr>
        <w:t>st</w:t>
      </w:r>
      <w:r w:rsidRPr="00A230C7">
        <w:rPr>
          <w:rFonts w:ascii="Times New Roman" w:hAnsi="Times New Roman" w:cs="Times New Roman"/>
          <w:sz w:val="24"/>
          <w:szCs w:val="24"/>
        </w:rPr>
        <w:t xml:space="preserve"> A679091 obuhvaća vlastite prihode, prihode za posebne namjene, ostale pomoći </w:t>
      </w:r>
      <w:r w:rsidR="0071442F" w:rsidRPr="00A230C7">
        <w:rPr>
          <w:rFonts w:ascii="Times New Roman" w:hAnsi="Times New Roman" w:cs="Times New Roman"/>
          <w:sz w:val="24"/>
          <w:szCs w:val="24"/>
        </w:rPr>
        <w:t>te donacije.</w:t>
      </w:r>
    </w:p>
    <w:p w14:paraId="3E59E85C" w14:textId="77777777" w:rsidR="0071442F" w:rsidRPr="00A230C7" w:rsidRDefault="007144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1. Vlastiti prihodi (izvor 31) – u navedenom razdoblju ostvareno je </w:t>
      </w:r>
      <w:r w:rsidR="00915FF2" w:rsidRPr="00A230C7">
        <w:rPr>
          <w:rFonts w:ascii="Times New Roman" w:hAnsi="Times New Roman" w:cs="Times New Roman"/>
          <w:sz w:val="24"/>
          <w:szCs w:val="24"/>
        </w:rPr>
        <w:t xml:space="preserve"> prihoda</w:t>
      </w:r>
      <w:r w:rsidR="004E5EEF">
        <w:rPr>
          <w:rFonts w:ascii="Times New Roman" w:hAnsi="Times New Roman" w:cs="Times New Roman"/>
          <w:sz w:val="24"/>
          <w:szCs w:val="24"/>
        </w:rPr>
        <w:t xml:space="preserve"> 39.827,05</w:t>
      </w:r>
      <w:r w:rsidR="00915FF2" w:rsidRPr="00A230C7">
        <w:rPr>
          <w:rFonts w:ascii="Times New Roman" w:hAnsi="Times New Roman" w:cs="Times New Roman"/>
          <w:sz w:val="24"/>
          <w:szCs w:val="24"/>
        </w:rPr>
        <w:t xml:space="preserve"> 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</w:t>
      </w:r>
      <w:r w:rsidR="00AF0AB9" w:rsidRPr="00A230C7">
        <w:rPr>
          <w:rFonts w:ascii="Times New Roman" w:hAnsi="Times New Roman" w:cs="Times New Roman"/>
          <w:sz w:val="24"/>
          <w:szCs w:val="24"/>
        </w:rPr>
        <w:t>a</w:t>
      </w:r>
      <w:r w:rsidR="00915FF2" w:rsidRPr="00A230C7">
        <w:rPr>
          <w:rFonts w:ascii="Times New Roman" w:hAnsi="Times New Roman" w:cs="Times New Roman"/>
          <w:sz w:val="24"/>
          <w:szCs w:val="24"/>
        </w:rPr>
        <w:t xml:space="preserve"> i </w:t>
      </w:r>
      <w:r w:rsidR="004E5EEF">
        <w:rPr>
          <w:rFonts w:ascii="Times New Roman" w:hAnsi="Times New Roman" w:cs="Times New Roman"/>
          <w:sz w:val="24"/>
          <w:szCs w:val="24"/>
        </w:rPr>
        <w:t>10.570,26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 eura rashoda</w:t>
      </w:r>
    </w:p>
    <w:p w14:paraId="1A33E1F9" w14:textId="77777777" w:rsidR="0071442F" w:rsidRPr="00A230C7" w:rsidRDefault="007144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2. Prihodi za posebne namjene (izvor 43) – </w:t>
      </w:r>
      <w:bookmarkStart w:id="0" w:name="_Hlk143597309"/>
      <w:r w:rsidRPr="00A230C7">
        <w:rPr>
          <w:rFonts w:ascii="Times New Roman" w:hAnsi="Times New Roman" w:cs="Times New Roman"/>
          <w:sz w:val="24"/>
          <w:szCs w:val="24"/>
        </w:rPr>
        <w:t>za razdoblje siječanj-</w:t>
      </w:r>
      <w:r w:rsidR="00EA2207">
        <w:rPr>
          <w:rFonts w:ascii="Times New Roman" w:hAnsi="Times New Roman" w:cs="Times New Roman"/>
          <w:sz w:val="24"/>
          <w:szCs w:val="24"/>
        </w:rPr>
        <w:t>lipanj</w:t>
      </w:r>
      <w:r w:rsidRPr="00A230C7">
        <w:rPr>
          <w:rFonts w:ascii="Times New Roman" w:hAnsi="Times New Roman" w:cs="Times New Roman"/>
          <w:sz w:val="24"/>
          <w:szCs w:val="24"/>
        </w:rPr>
        <w:t xml:space="preserve"> ostvareno </w:t>
      </w:r>
      <w:bookmarkEnd w:id="0"/>
      <w:r w:rsidRPr="00A230C7">
        <w:rPr>
          <w:rFonts w:ascii="Times New Roman" w:hAnsi="Times New Roman" w:cs="Times New Roman"/>
          <w:sz w:val="24"/>
          <w:szCs w:val="24"/>
        </w:rPr>
        <w:t xml:space="preserve">je </w:t>
      </w:r>
      <w:r w:rsidR="004E5EEF">
        <w:rPr>
          <w:rFonts w:ascii="Times New Roman" w:hAnsi="Times New Roman" w:cs="Times New Roman"/>
          <w:sz w:val="24"/>
          <w:szCs w:val="24"/>
        </w:rPr>
        <w:t>380.363,73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</w:t>
      </w:r>
      <w:r w:rsidR="00DB45AA" w:rsidRPr="00A230C7">
        <w:rPr>
          <w:rFonts w:ascii="Times New Roman" w:hAnsi="Times New Roman" w:cs="Times New Roman"/>
          <w:sz w:val="24"/>
          <w:szCs w:val="24"/>
        </w:rPr>
        <w:t>a</w:t>
      </w:r>
      <w:r w:rsidR="00AF0AB9" w:rsidRPr="00A230C7">
        <w:rPr>
          <w:rFonts w:ascii="Times New Roman" w:hAnsi="Times New Roman" w:cs="Times New Roman"/>
          <w:sz w:val="24"/>
          <w:szCs w:val="24"/>
        </w:rPr>
        <w:t xml:space="preserve">, a 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u istom razdoblju bilo je </w:t>
      </w:r>
      <w:r w:rsidR="004E5EEF">
        <w:rPr>
          <w:rFonts w:ascii="Times New Roman" w:hAnsi="Times New Roman" w:cs="Times New Roman"/>
          <w:sz w:val="24"/>
          <w:szCs w:val="24"/>
        </w:rPr>
        <w:t>219.803,06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 eura rashoda</w:t>
      </w:r>
    </w:p>
    <w:p w14:paraId="5370CB0C" w14:textId="77777777" w:rsidR="0071442F" w:rsidRPr="00A230C7" w:rsidRDefault="0071442F" w:rsidP="007144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3. Ostale pomoći (izvor 52) - Tekući prijenosi između proračunskih korisnika istog proračuna planirani su iznosu od </w:t>
      </w:r>
      <w:r w:rsidR="001C598D">
        <w:rPr>
          <w:rFonts w:ascii="Times New Roman" w:hAnsi="Times New Roman" w:cs="Times New Roman"/>
          <w:sz w:val="24"/>
          <w:szCs w:val="24"/>
        </w:rPr>
        <w:t>69.839,00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eura, a tekući prijenosi između proračunskih korisnika istog proračuna temeljem prijenosa EU sredstava u iznosu od </w:t>
      </w:r>
      <w:r w:rsidR="001C598D">
        <w:rPr>
          <w:rFonts w:ascii="Times New Roman" w:hAnsi="Times New Roman" w:cs="Times New Roman"/>
          <w:sz w:val="24"/>
          <w:szCs w:val="24"/>
        </w:rPr>
        <w:t>17.552,00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92A710A" w14:textId="77777777" w:rsidR="0071442F" w:rsidRPr="00A230C7" w:rsidRDefault="007144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Za razdoblje siječanj-</w:t>
      </w:r>
      <w:r w:rsidR="00EA2207">
        <w:rPr>
          <w:rFonts w:ascii="Times New Roman" w:hAnsi="Times New Roman" w:cs="Times New Roman"/>
          <w:sz w:val="24"/>
          <w:szCs w:val="24"/>
        </w:rPr>
        <w:t>lipanj</w:t>
      </w:r>
      <w:r w:rsidRPr="00A230C7">
        <w:rPr>
          <w:rFonts w:ascii="Times New Roman" w:hAnsi="Times New Roman" w:cs="Times New Roman"/>
          <w:sz w:val="24"/>
          <w:szCs w:val="24"/>
        </w:rPr>
        <w:t xml:space="preserve"> ostvareno je</w:t>
      </w:r>
      <w:r w:rsidR="009938BF">
        <w:rPr>
          <w:rFonts w:ascii="Times New Roman" w:hAnsi="Times New Roman" w:cs="Times New Roman"/>
          <w:sz w:val="24"/>
          <w:szCs w:val="24"/>
        </w:rPr>
        <w:t xml:space="preserve"> ukupno </w:t>
      </w:r>
      <w:r w:rsidRPr="00A230C7">
        <w:rPr>
          <w:rFonts w:ascii="Times New Roman" w:hAnsi="Times New Roman" w:cs="Times New Roman"/>
          <w:sz w:val="24"/>
          <w:szCs w:val="24"/>
        </w:rPr>
        <w:t xml:space="preserve"> </w:t>
      </w:r>
      <w:r w:rsidR="0082523B">
        <w:rPr>
          <w:rFonts w:ascii="Times New Roman" w:hAnsi="Times New Roman" w:cs="Times New Roman"/>
          <w:sz w:val="24"/>
          <w:szCs w:val="24"/>
        </w:rPr>
        <w:t>91.844,02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</w:t>
      </w:r>
      <w:r w:rsidR="00AF0AB9" w:rsidRPr="00A230C7">
        <w:rPr>
          <w:rFonts w:ascii="Times New Roman" w:hAnsi="Times New Roman" w:cs="Times New Roman"/>
          <w:sz w:val="24"/>
          <w:szCs w:val="24"/>
        </w:rPr>
        <w:t>a</w:t>
      </w:r>
      <w:r w:rsidR="00DB45AA" w:rsidRPr="00A230C7">
        <w:rPr>
          <w:rFonts w:ascii="Times New Roman" w:hAnsi="Times New Roman" w:cs="Times New Roman"/>
          <w:sz w:val="24"/>
          <w:szCs w:val="24"/>
        </w:rPr>
        <w:t>, a u i</w:t>
      </w:r>
      <w:r w:rsidR="00AF0AB9" w:rsidRPr="00A230C7">
        <w:rPr>
          <w:rFonts w:ascii="Times New Roman" w:hAnsi="Times New Roman" w:cs="Times New Roman"/>
          <w:sz w:val="24"/>
          <w:szCs w:val="24"/>
        </w:rPr>
        <w:t>s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tom period bilo je </w:t>
      </w:r>
      <w:r w:rsidR="001C598D">
        <w:rPr>
          <w:rFonts w:ascii="Times New Roman" w:hAnsi="Times New Roman" w:cs="Times New Roman"/>
          <w:sz w:val="24"/>
          <w:szCs w:val="24"/>
        </w:rPr>
        <w:t>37.480,00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 eura rashoda</w:t>
      </w:r>
      <w:r w:rsidR="00102BE5">
        <w:rPr>
          <w:rFonts w:ascii="Times New Roman" w:hAnsi="Times New Roman" w:cs="Times New Roman"/>
          <w:sz w:val="24"/>
          <w:szCs w:val="24"/>
        </w:rPr>
        <w:t xml:space="preserve"> te za ERASMUS + program iznos od </w:t>
      </w:r>
      <w:r w:rsidR="001C598D">
        <w:rPr>
          <w:rFonts w:ascii="Times New Roman" w:hAnsi="Times New Roman" w:cs="Times New Roman"/>
          <w:sz w:val="24"/>
          <w:szCs w:val="24"/>
        </w:rPr>
        <w:t>33.417,00</w:t>
      </w:r>
      <w:r w:rsidR="00102BE5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C3F52C4" w14:textId="77777777" w:rsidR="0071442F" w:rsidRPr="00A230C7" w:rsidRDefault="007144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4.  Donacije su planirane u iznosu od </w:t>
      </w:r>
      <w:r w:rsidR="001C598D">
        <w:rPr>
          <w:rFonts w:ascii="Times New Roman" w:hAnsi="Times New Roman" w:cs="Times New Roman"/>
          <w:sz w:val="24"/>
          <w:szCs w:val="24"/>
        </w:rPr>
        <w:t>8</w:t>
      </w:r>
      <w:r w:rsidR="0082523B">
        <w:rPr>
          <w:rFonts w:ascii="Times New Roman" w:hAnsi="Times New Roman" w:cs="Times New Roman"/>
          <w:sz w:val="24"/>
          <w:szCs w:val="24"/>
        </w:rPr>
        <w:t>.500,00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eura te je od planiranog u razdoblju siječanj-</w:t>
      </w:r>
      <w:r w:rsidR="00156957">
        <w:rPr>
          <w:rFonts w:ascii="Times New Roman" w:hAnsi="Times New Roman" w:cs="Times New Roman"/>
          <w:sz w:val="24"/>
          <w:szCs w:val="24"/>
        </w:rPr>
        <w:t>lipanj</w:t>
      </w:r>
      <w:r w:rsidRPr="00A230C7">
        <w:rPr>
          <w:rFonts w:ascii="Times New Roman" w:hAnsi="Times New Roman" w:cs="Times New Roman"/>
          <w:sz w:val="24"/>
          <w:szCs w:val="24"/>
        </w:rPr>
        <w:t xml:space="preserve"> 202</w:t>
      </w:r>
      <w:r w:rsidR="001C598D">
        <w:rPr>
          <w:rFonts w:ascii="Times New Roman" w:hAnsi="Times New Roman" w:cs="Times New Roman"/>
          <w:sz w:val="24"/>
          <w:szCs w:val="24"/>
        </w:rPr>
        <w:t>5</w:t>
      </w:r>
      <w:r w:rsidRPr="00A230C7">
        <w:rPr>
          <w:rFonts w:ascii="Times New Roman" w:hAnsi="Times New Roman" w:cs="Times New Roman"/>
          <w:sz w:val="24"/>
          <w:szCs w:val="24"/>
        </w:rPr>
        <w:t xml:space="preserve">. </w:t>
      </w:r>
      <w:r w:rsidR="00327CC1">
        <w:rPr>
          <w:rFonts w:ascii="Times New Roman" w:hAnsi="Times New Roman" w:cs="Times New Roman"/>
          <w:sz w:val="24"/>
          <w:szCs w:val="24"/>
        </w:rPr>
        <w:t>prihod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 iznosio </w:t>
      </w:r>
      <w:r w:rsidR="001C598D">
        <w:rPr>
          <w:rFonts w:ascii="Times New Roman" w:hAnsi="Times New Roman" w:cs="Times New Roman"/>
          <w:sz w:val="24"/>
          <w:szCs w:val="24"/>
        </w:rPr>
        <w:t>5.600,00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045703A5" w14:textId="77777777" w:rsidR="0071442F" w:rsidRPr="00A230C7" w:rsidRDefault="007144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38DA3" w14:textId="77777777" w:rsidR="00585B3E" w:rsidRPr="00A230C7" w:rsidRDefault="00585B3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D5EA2" w14:textId="77777777" w:rsidR="00F471E7" w:rsidRPr="00A230C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06B46471" w14:textId="77777777" w:rsidR="00585B3E" w:rsidRPr="00A230C7" w:rsidRDefault="00585B3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Planirani višak iz prethodne godine je iznosi </w:t>
      </w:r>
      <w:r w:rsidR="00961F6B">
        <w:rPr>
          <w:rFonts w:ascii="Times New Roman" w:hAnsi="Times New Roman" w:cs="Times New Roman"/>
          <w:sz w:val="24"/>
          <w:szCs w:val="24"/>
        </w:rPr>
        <w:t>125.000,</w:t>
      </w:r>
      <w:r w:rsidR="002B06BF">
        <w:rPr>
          <w:rFonts w:ascii="Times New Roman" w:hAnsi="Times New Roman" w:cs="Times New Roman"/>
          <w:sz w:val="24"/>
          <w:szCs w:val="24"/>
        </w:rPr>
        <w:t>00</w:t>
      </w:r>
      <w:r w:rsidR="00F5572D">
        <w:rPr>
          <w:rFonts w:ascii="Times New Roman" w:hAnsi="Times New Roman" w:cs="Times New Roman"/>
          <w:sz w:val="24"/>
          <w:szCs w:val="24"/>
        </w:rPr>
        <w:t xml:space="preserve"> eura</w:t>
      </w:r>
      <w:r w:rsidRPr="00A230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DF2A1" w14:textId="77777777" w:rsidR="00585B3E" w:rsidRPr="00A230C7" w:rsidRDefault="00961F6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</w:t>
      </w:r>
      <w:r w:rsidR="00585B3E" w:rsidRPr="00A230C7">
        <w:rPr>
          <w:rFonts w:ascii="Times New Roman" w:hAnsi="Times New Roman" w:cs="Times New Roman"/>
          <w:sz w:val="24"/>
          <w:szCs w:val="24"/>
        </w:rPr>
        <w:t xml:space="preserve"> sredstva na izvoru 43 koja su planirana kao rashod u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85B3E" w:rsidRPr="00A230C7">
        <w:rPr>
          <w:rFonts w:ascii="Times New Roman" w:hAnsi="Times New Roman" w:cs="Times New Roman"/>
          <w:sz w:val="24"/>
          <w:szCs w:val="24"/>
        </w:rPr>
        <w:t>.godini utrošit će se za redovno poslovanje te za nabavku opreme i uređenje prostora. Donos na izvoru 52 odnosi se na projekte te će se i potrošiti u skladu s projektnim aktivnostima.</w:t>
      </w:r>
    </w:p>
    <w:p w14:paraId="67D1F170" w14:textId="77777777" w:rsidR="00585B3E" w:rsidRPr="00A230C7" w:rsidRDefault="00585B3E" w:rsidP="00EF395C">
      <w:pPr>
        <w:rPr>
          <w:rFonts w:ascii="Times New Roman" w:hAnsi="Times New Roman" w:cs="Times New Roman"/>
          <w:sz w:val="24"/>
          <w:szCs w:val="24"/>
        </w:rPr>
      </w:pPr>
    </w:p>
    <w:p w14:paraId="7C28458D" w14:textId="77777777" w:rsidR="002100FA" w:rsidRPr="002B06BF" w:rsidRDefault="002B06BF" w:rsidP="00EF395C">
      <w:pPr>
        <w:rPr>
          <w:rFonts w:ascii="Times New Roman" w:hAnsi="Times New Roman" w:cs="Times New Roman"/>
          <w:b/>
          <w:sz w:val="24"/>
          <w:szCs w:val="24"/>
        </w:rPr>
      </w:pPr>
      <w:r w:rsidRPr="002B06BF">
        <w:rPr>
          <w:rFonts w:ascii="Times New Roman" w:hAnsi="Times New Roman" w:cs="Times New Roman"/>
          <w:b/>
          <w:sz w:val="24"/>
          <w:szCs w:val="24"/>
        </w:rPr>
        <w:t>STANJE NA RAČUNU:</w:t>
      </w:r>
    </w:p>
    <w:p w14:paraId="300139B2" w14:textId="77777777" w:rsidR="002B06BF" w:rsidRDefault="002B06BF" w:rsidP="00EF3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1. 01.01.202</w:t>
      </w:r>
      <w:r w:rsidR="00961F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iznosi:</w:t>
      </w:r>
      <w:r w:rsidR="005C1456">
        <w:rPr>
          <w:rFonts w:ascii="Times New Roman" w:hAnsi="Times New Roman" w:cs="Times New Roman"/>
          <w:sz w:val="24"/>
          <w:szCs w:val="24"/>
        </w:rPr>
        <w:t xml:space="preserve"> </w:t>
      </w:r>
      <w:r w:rsidR="00A66C45">
        <w:rPr>
          <w:rFonts w:ascii="Times New Roman" w:hAnsi="Times New Roman" w:cs="Times New Roman"/>
          <w:sz w:val="24"/>
          <w:szCs w:val="24"/>
        </w:rPr>
        <w:t>327.947</w:t>
      </w:r>
      <w:r w:rsidR="000C0F8D">
        <w:rPr>
          <w:rFonts w:ascii="Times New Roman" w:hAnsi="Times New Roman" w:cs="Times New Roman"/>
          <w:sz w:val="24"/>
          <w:szCs w:val="24"/>
        </w:rPr>
        <w:t>,74 eura</w:t>
      </w:r>
    </w:p>
    <w:p w14:paraId="3A0F24BA" w14:textId="77777777" w:rsidR="002B06BF" w:rsidRPr="00A230C7" w:rsidRDefault="002B06BF" w:rsidP="00EF3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2. 30.06.202</w:t>
      </w:r>
      <w:r w:rsidR="00961F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iznosi: </w:t>
      </w:r>
      <w:r w:rsidR="000C0F8D">
        <w:rPr>
          <w:rFonts w:ascii="Times New Roman" w:hAnsi="Times New Roman" w:cs="Times New Roman"/>
          <w:sz w:val="24"/>
          <w:szCs w:val="24"/>
        </w:rPr>
        <w:t>322.198,45 eura</w:t>
      </w:r>
    </w:p>
    <w:p w14:paraId="7200BCD9" w14:textId="77777777" w:rsidR="002100FA" w:rsidRPr="00B546F7" w:rsidRDefault="002100FA" w:rsidP="00EF395C">
      <w:pPr>
        <w:rPr>
          <w:rFonts w:ascii="Times New Roman" w:hAnsi="Times New Roman" w:cs="Times New Roman"/>
          <w:sz w:val="24"/>
          <w:szCs w:val="24"/>
        </w:rPr>
      </w:pPr>
    </w:p>
    <w:p w14:paraId="2159C366" w14:textId="77777777" w:rsidR="002100FA" w:rsidRPr="00B546F7" w:rsidRDefault="002100FA" w:rsidP="00EF395C">
      <w:pPr>
        <w:rPr>
          <w:rFonts w:ascii="Times New Roman" w:hAnsi="Times New Roman" w:cs="Times New Roman"/>
          <w:sz w:val="24"/>
          <w:szCs w:val="24"/>
        </w:rPr>
      </w:pPr>
    </w:p>
    <w:p w14:paraId="0BA9EF8F" w14:textId="77777777" w:rsidR="002100FA" w:rsidRPr="00B546F7" w:rsidRDefault="002100FA" w:rsidP="00EF395C">
      <w:pPr>
        <w:rPr>
          <w:rFonts w:ascii="Times New Roman" w:hAnsi="Times New Roman" w:cs="Times New Roman"/>
          <w:sz w:val="24"/>
          <w:szCs w:val="24"/>
        </w:rPr>
      </w:pPr>
    </w:p>
    <w:sectPr w:rsidR="002100FA" w:rsidRPr="00B54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6567"/>
    <w:multiLevelType w:val="hybridMultilevel"/>
    <w:tmpl w:val="E7927D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6514E6"/>
    <w:multiLevelType w:val="hybridMultilevel"/>
    <w:tmpl w:val="9F700D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472008">
    <w:abstractNumId w:val="1"/>
  </w:num>
  <w:num w:numId="2" w16cid:durableId="113482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YwNTEwNDe2NDWwMDdX0lEKTi0uzszPAykwrAUA3JxxBywAAAA="/>
  </w:docVars>
  <w:rsids>
    <w:rsidRoot w:val="000D0A1C"/>
    <w:rsid w:val="00017991"/>
    <w:rsid w:val="00034E65"/>
    <w:rsid w:val="00043800"/>
    <w:rsid w:val="00053A9D"/>
    <w:rsid w:val="00083C99"/>
    <w:rsid w:val="000A1A2E"/>
    <w:rsid w:val="000C0F8D"/>
    <w:rsid w:val="000D0A1C"/>
    <w:rsid w:val="000E2168"/>
    <w:rsid w:val="00102BE5"/>
    <w:rsid w:val="00120FE1"/>
    <w:rsid w:val="001419BF"/>
    <w:rsid w:val="00143083"/>
    <w:rsid w:val="0015654B"/>
    <w:rsid w:val="00156957"/>
    <w:rsid w:val="00172772"/>
    <w:rsid w:val="001805B0"/>
    <w:rsid w:val="00186B7B"/>
    <w:rsid w:val="001C598D"/>
    <w:rsid w:val="001F46DB"/>
    <w:rsid w:val="001F5043"/>
    <w:rsid w:val="002100FA"/>
    <w:rsid w:val="00245B1D"/>
    <w:rsid w:val="00293865"/>
    <w:rsid w:val="0029735D"/>
    <w:rsid w:val="00297F7A"/>
    <w:rsid w:val="002B06BF"/>
    <w:rsid w:val="002B7957"/>
    <w:rsid w:val="002C5FCE"/>
    <w:rsid w:val="002D2765"/>
    <w:rsid w:val="002E3B6D"/>
    <w:rsid w:val="00326AF0"/>
    <w:rsid w:val="00327CC1"/>
    <w:rsid w:val="00374F6E"/>
    <w:rsid w:val="003A22DB"/>
    <w:rsid w:val="003B4873"/>
    <w:rsid w:val="003E216B"/>
    <w:rsid w:val="00407290"/>
    <w:rsid w:val="00411172"/>
    <w:rsid w:val="0041521F"/>
    <w:rsid w:val="00425395"/>
    <w:rsid w:val="004324B4"/>
    <w:rsid w:val="004502CA"/>
    <w:rsid w:val="00466878"/>
    <w:rsid w:val="00497FBE"/>
    <w:rsid w:val="004E5EEF"/>
    <w:rsid w:val="004F64CD"/>
    <w:rsid w:val="00505F56"/>
    <w:rsid w:val="005167D2"/>
    <w:rsid w:val="00541FF5"/>
    <w:rsid w:val="00546FE6"/>
    <w:rsid w:val="005722A3"/>
    <w:rsid w:val="00585B3E"/>
    <w:rsid w:val="005B4D72"/>
    <w:rsid w:val="005C1418"/>
    <w:rsid w:val="005C1456"/>
    <w:rsid w:val="005D0051"/>
    <w:rsid w:val="00604161"/>
    <w:rsid w:val="00605080"/>
    <w:rsid w:val="006173F9"/>
    <w:rsid w:val="00624C16"/>
    <w:rsid w:val="0062503E"/>
    <w:rsid w:val="00630FA9"/>
    <w:rsid w:val="00633A38"/>
    <w:rsid w:val="006455F2"/>
    <w:rsid w:val="006760C2"/>
    <w:rsid w:val="006815A6"/>
    <w:rsid w:val="006A46A9"/>
    <w:rsid w:val="006B2592"/>
    <w:rsid w:val="006D06BE"/>
    <w:rsid w:val="006E0E11"/>
    <w:rsid w:val="006E32FF"/>
    <w:rsid w:val="0071442F"/>
    <w:rsid w:val="0072334A"/>
    <w:rsid w:val="00725E8C"/>
    <w:rsid w:val="0074726A"/>
    <w:rsid w:val="007633EE"/>
    <w:rsid w:val="007675E3"/>
    <w:rsid w:val="007861FE"/>
    <w:rsid w:val="00807099"/>
    <w:rsid w:val="0082523B"/>
    <w:rsid w:val="00850615"/>
    <w:rsid w:val="00852CA2"/>
    <w:rsid w:val="008579FE"/>
    <w:rsid w:val="0088342B"/>
    <w:rsid w:val="00886803"/>
    <w:rsid w:val="00886D68"/>
    <w:rsid w:val="008967C3"/>
    <w:rsid w:val="008A242F"/>
    <w:rsid w:val="008E4655"/>
    <w:rsid w:val="0091171B"/>
    <w:rsid w:val="00915FF2"/>
    <w:rsid w:val="00917926"/>
    <w:rsid w:val="0094274B"/>
    <w:rsid w:val="00961F6B"/>
    <w:rsid w:val="00975BA7"/>
    <w:rsid w:val="00976EB3"/>
    <w:rsid w:val="00984256"/>
    <w:rsid w:val="009938BF"/>
    <w:rsid w:val="009C14B3"/>
    <w:rsid w:val="009C3617"/>
    <w:rsid w:val="009D7CA0"/>
    <w:rsid w:val="00A230C7"/>
    <w:rsid w:val="00A271C0"/>
    <w:rsid w:val="00A54B0C"/>
    <w:rsid w:val="00A66C45"/>
    <w:rsid w:val="00A90D92"/>
    <w:rsid w:val="00A95CB7"/>
    <w:rsid w:val="00AA2D6E"/>
    <w:rsid w:val="00AC288F"/>
    <w:rsid w:val="00AD18C9"/>
    <w:rsid w:val="00AE1600"/>
    <w:rsid w:val="00AE2812"/>
    <w:rsid w:val="00AF0AB9"/>
    <w:rsid w:val="00AF4B05"/>
    <w:rsid w:val="00B17422"/>
    <w:rsid w:val="00B2389D"/>
    <w:rsid w:val="00B409A1"/>
    <w:rsid w:val="00B546F7"/>
    <w:rsid w:val="00B667C8"/>
    <w:rsid w:val="00B7793B"/>
    <w:rsid w:val="00BD0041"/>
    <w:rsid w:val="00BE5786"/>
    <w:rsid w:val="00BF44C6"/>
    <w:rsid w:val="00BF7FF6"/>
    <w:rsid w:val="00C23F2F"/>
    <w:rsid w:val="00C447D3"/>
    <w:rsid w:val="00C7363C"/>
    <w:rsid w:val="00CA12E2"/>
    <w:rsid w:val="00CB66CC"/>
    <w:rsid w:val="00D019AB"/>
    <w:rsid w:val="00D55E18"/>
    <w:rsid w:val="00D67124"/>
    <w:rsid w:val="00DA00F6"/>
    <w:rsid w:val="00DB45AA"/>
    <w:rsid w:val="00DB6656"/>
    <w:rsid w:val="00DD2586"/>
    <w:rsid w:val="00DD7CC1"/>
    <w:rsid w:val="00DF778D"/>
    <w:rsid w:val="00E053E6"/>
    <w:rsid w:val="00E058CD"/>
    <w:rsid w:val="00E10CB8"/>
    <w:rsid w:val="00E15238"/>
    <w:rsid w:val="00E2341D"/>
    <w:rsid w:val="00E32072"/>
    <w:rsid w:val="00E34EA9"/>
    <w:rsid w:val="00E60F66"/>
    <w:rsid w:val="00E66B5C"/>
    <w:rsid w:val="00E70FA3"/>
    <w:rsid w:val="00E74D93"/>
    <w:rsid w:val="00EA1281"/>
    <w:rsid w:val="00EA2207"/>
    <w:rsid w:val="00EC3DDD"/>
    <w:rsid w:val="00EF395C"/>
    <w:rsid w:val="00F22648"/>
    <w:rsid w:val="00F471E7"/>
    <w:rsid w:val="00F5572D"/>
    <w:rsid w:val="00F70550"/>
    <w:rsid w:val="00F717D5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05CE3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17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3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96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726</Words>
  <Characters>4515</Characters>
  <Application>Microsoft Office Word</Application>
  <DocSecurity>0</DocSecurity>
  <Lines>132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Goran Kuvačić</cp:lastModifiedBy>
  <cp:revision>111</cp:revision>
  <cp:lastPrinted>2024-07-12T08:03:00Z</cp:lastPrinted>
  <dcterms:created xsi:type="dcterms:W3CDTF">2022-09-21T07:51:00Z</dcterms:created>
  <dcterms:modified xsi:type="dcterms:W3CDTF">2025-10-02T04:47:00Z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9a8d7ee0-489e-4796-8774-89c35b3fe03a</vt:lpwstr>
  </property>
</Properties>
</file>