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AD" w:rsidRPr="002A6871" w:rsidRDefault="002E54F1" w:rsidP="003526AD">
      <w:pPr>
        <w:pStyle w:val="Heading2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noProof/>
          <w:sz w:val="20"/>
          <w:szCs w:val="20"/>
          <w:lang w:val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333375</wp:posOffset>
                </wp:positionV>
                <wp:extent cx="2962275" cy="1143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6AD" w:rsidRPr="003526AD" w:rsidRDefault="003526AD" w:rsidP="003526AD">
                            <w:pPr>
                              <w:pStyle w:val="Heading1"/>
                              <w:ind w:right="25"/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8"/>
                                <w:lang w:val="hr-HR"/>
                              </w:rPr>
                              <w:t>Sveučilište u Splitu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hr-HR"/>
                              </w:rPr>
                              <w:t>Kineziološki fakultet</w:t>
                            </w:r>
                          </w:p>
                          <w:p w:rsidR="003526AD" w:rsidRPr="003526AD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 xml:space="preserve">Odsjek za cjeloživotno obrazovanje, </w:t>
                            </w:r>
                          </w:p>
                          <w:p w:rsidR="003526AD" w:rsidRPr="003526AD" w:rsidRDefault="00FF55A3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Teslina 6</w:t>
                            </w:r>
                            <w:r w:rsidR="003526AD" w:rsidRPr="003526AD">
                              <w:rPr>
                                <w:rFonts w:ascii="Times New Roman" w:hAnsi="Times New Roman" w:cs="Times New Roman"/>
                                <w:sz w:val="20"/>
                                <w:lang w:val="hr-HR"/>
                              </w:rPr>
                              <w:t>, 21000 Split</w:t>
                            </w:r>
                          </w:p>
                          <w:p w:rsidR="003526AD" w:rsidRPr="003526AD" w:rsidRDefault="002B705B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hyperlink r:id="rId6" w:history="1">
                              <w:r w:rsidR="003526AD" w:rsidRPr="003526AD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lang w:val="hr-HR"/>
                                </w:rPr>
                                <w:t>cjelozivotno.kifst.hr</w:t>
                              </w:r>
                            </w:hyperlink>
                            <w:r w:rsidR="00FF55A3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tel.: 021 302 444</w:t>
                            </w:r>
                          </w:p>
                          <w:p w:rsidR="003526AD" w:rsidRPr="002A6871" w:rsidRDefault="003526AD" w:rsidP="003526AD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26.25pt;width:233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" filled="f" stroked="f">
                <v:textbox>
                  <w:txbxContent>
                    <w:p w:rsidR="003526AD" w:rsidRPr="003526AD" w:rsidRDefault="003526AD" w:rsidP="003526AD">
                      <w:pPr>
                        <w:pStyle w:val="Heading1"/>
                        <w:ind w:right="25"/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8"/>
                          <w:lang w:val="hr-HR"/>
                        </w:rPr>
                        <w:t>Sveučilište u Splitu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b/>
                          <w:sz w:val="20"/>
                          <w:lang w:val="hr-HR"/>
                        </w:rPr>
                        <w:t>Kineziološki fakultet</w:t>
                      </w:r>
                    </w:p>
                    <w:p w:rsidR="003526AD" w:rsidRPr="003526AD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 xml:space="preserve">Odsjek za cjeloživotno obrazovanje, </w:t>
                      </w:r>
                    </w:p>
                    <w:p w:rsidR="003526AD" w:rsidRPr="003526AD" w:rsidRDefault="00FF55A3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Teslina 6</w:t>
                      </w:r>
                      <w:r w:rsidR="003526AD" w:rsidRPr="003526AD">
                        <w:rPr>
                          <w:rFonts w:ascii="Times New Roman" w:hAnsi="Times New Roman" w:cs="Times New Roman"/>
                          <w:sz w:val="20"/>
                          <w:lang w:val="hr-HR"/>
                        </w:rPr>
                        <w:t>, 21000 Split</w:t>
                      </w:r>
                    </w:p>
                    <w:p w:rsidR="003526AD" w:rsidRPr="003526AD" w:rsidRDefault="0040010F" w:rsidP="003526AD">
                      <w:pPr>
                        <w:jc w:val="right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hyperlink r:id="rId7" w:history="1">
                        <w:r w:rsidR="003526AD" w:rsidRPr="003526AD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lang w:val="hr-HR"/>
                          </w:rPr>
                          <w:t>cjelozivotno.kifst.hr</w:t>
                        </w:r>
                      </w:hyperlink>
                      <w:r w:rsidR="00FF55A3"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tel.: 021 302 444</w:t>
                      </w:r>
                    </w:p>
                    <w:p w:rsidR="003526AD" w:rsidRPr="002A6871" w:rsidRDefault="003526AD" w:rsidP="003526AD">
                      <w:pPr>
                        <w:jc w:val="right"/>
                        <w:rPr>
                          <w:rFonts w:ascii="Times New Roman" w:hAnsi="Times New Roman" w:cs="Times New Roman"/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26AD" w:rsidRDefault="003526AD" w:rsidP="003526AD">
      <w:pPr>
        <w:pStyle w:val="Heading2"/>
        <w:ind w:left="0"/>
        <w:rPr>
          <w:rFonts w:ascii="Times New Roman" w:hAnsi="Times New Roman" w:cs="Times New Roman"/>
          <w:szCs w:val="20"/>
          <w:lang w:val="hr-HR"/>
        </w:rPr>
      </w:pPr>
    </w:p>
    <w:p w:rsidR="003526AD" w:rsidRPr="002A6871" w:rsidRDefault="003526AD" w:rsidP="003526AD">
      <w:pPr>
        <w:pStyle w:val="Heading2"/>
        <w:rPr>
          <w:rFonts w:ascii="Times New Roman" w:hAnsi="Times New Roman" w:cs="Times New Roman"/>
          <w:szCs w:val="20"/>
          <w:lang w:val="hr-HR"/>
        </w:rPr>
      </w:pPr>
      <w:r w:rsidRPr="002A6871">
        <w:rPr>
          <w:rFonts w:ascii="Times New Roman" w:hAnsi="Times New Roman" w:cs="Times New Roman"/>
          <w:szCs w:val="20"/>
          <w:lang w:val="hr-HR"/>
        </w:rPr>
        <w:t xml:space="preserve">Prijava </w:t>
      </w:r>
      <w:r w:rsidR="002E54F1">
        <w:rPr>
          <w:rFonts w:ascii="Times New Roman" w:hAnsi="Times New Roman" w:cs="Times New Roman"/>
          <w:szCs w:val="20"/>
          <w:lang w:val="hr-HR"/>
        </w:rPr>
        <w:t>n</w:t>
      </w:r>
      <w:r w:rsidRPr="002A6871">
        <w:rPr>
          <w:rFonts w:ascii="Times New Roman" w:hAnsi="Times New Roman" w:cs="Times New Roman"/>
          <w:szCs w:val="20"/>
          <w:lang w:val="hr-HR"/>
        </w:rPr>
        <w:t xml:space="preserve">a program </w:t>
      </w:r>
      <w:r w:rsidR="002E54F1">
        <w:rPr>
          <w:rFonts w:ascii="Times New Roman" w:hAnsi="Times New Roman" w:cs="Times New Roman"/>
          <w:szCs w:val="20"/>
          <w:lang w:val="hr-HR"/>
        </w:rPr>
        <w:t xml:space="preserve">obrazovanja za stjecanje </w:t>
      </w:r>
      <w:proofErr w:type="spellStart"/>
      <w:r w:rsidR="002E54F1">
        <w:rPr>
          <w:rFonts w:ascii="Times New Roman" w:hAnsi="Times New Roman" w:cs="Times New Roman"/>
          <w:szCs w:val="20"/>
          <w:lang w:val="hr-HR"/>
        </w:rPr>
        <w:t>mikrokvalifikacije</w:t>
      </w:r>
      <w:proofErr w:type="spellEnd"/>
    </w:p>
    <w:p w:rsidR="003526AD" w:rsidRPr="002A6871" w:rsidRDefault="003526AD" w:rsidP="003526AD">
      <w:pPr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Tablicanormalno"/>
        <w:tblW w:w="1097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"/>
        <w:gridCol w:w="446"/>
        <w:gridCol w:w="1129"/>
        <w:gridCol w:w="7"/>
        <w:gridCol w:w="2936"/>
        <w:gridCol w:w="439"/>
        <w:gridCol w:w="1115"/>
        <w:gridCol w:w="331"/>
        <w:gridCol w:w="519"/>
        <w:gridCol w:w="2967"/>
        <w:gridCol w:w="695"/>
      </w:tblGrid>
      <w:tr w:rsidR="003526AD" w:rsidRPr="002A6871" w:rsidTr="00EA062E">
        <w:trPr>
          <w:trHeight w:val="206"/>
          <w:jc w:val="center"/>
        </w:trPr>
        <w:tc>
          <w:tcPr>
            <w:tcW w:w="10971" w:type="dxa"/>
            <w:gridSpan w:val="11"/>
            <w:tcBorders>
              <w:bottom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Heading3"/>
              <w:outlineLvl w:val="2"/>
              <w:rPr>
                <w:rFonts w:ascii="Times New Roman" w:hAnsi="Times New Roman" w:cs="Times New Roman"/>
                <w:lang w:val="hr-HR"/>
              </w:rPr>
            </w:pPr>
            <w:r w:rsidRPr="002A6871">
              <w:rPr>
                <w:rFonts w:ascii="Times New Roman" w:hAnsi="Times New Roman" w:cs="Times New Roman"/>
                <w:lang w:val="hr-HR"/>
              </w:rPr>
              <w:t>Osobni podaci kandidata</w:t>
            </w:r>
          </w:p>
        </w:tc>
      </w:tr>
      <w:tr w:rsidR="003526AD" w:rsidRPr="002A6871" w:rsidTr="003526AD">
        <w:trPr>
          <w:trHeight w:val="129"/>
          <w:jc w:val="center"/>
        </w:trPr>
        <w:tc>
          <w:tcPr>
            <w:tcW w:w="19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337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E-mail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167"/>
          <w:jc w:val="center"/>
        </w:trPr>
        <w:tc>
          <w:tcPr>
            <w:tcW w:w="19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  <w:tc>
          <w:tcPr>
            <w:tcW w:w="33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Mobitel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3526AD">
        <w:trPr>
          <w:trHeight w:val="308"/>
          <w:jc w:val="center"/>
        </w:trPr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OIB: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 Ulica i grad          stanovanja</w:t>
            </w:r>
          </w:p>
        </w:tc>
        <w:tc>
          <w:tcPr>
            <w:tcW w:w="4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  <w:p w:rsidR="003526AD" w:rsidRPr="002A6871" w:rsidRDefault="003526AD" w:rsidP="00EA062E">
            <w:pPr>
              <w:rPr>
                <w:rFonts w:ascii="Times New Roman" w:hAnsi="Times New Roman" w:cs="Times New Roman"/>
                <w:lang w:val="hr-HR" w:bidi="en-US"/>
              </w:rPr>
            </w:pPr>
          </w:p>
        </w:tc>
      </w:tr>
      <w:tr w:rsidR="003526AD" w:rsidRPr="002A6871" w:rsidTr="00EA062E">
        <w:trPr>
          <w:trHeight w:val="308"/>
          <w:jc w:val="center"/>
        </w:trPr>
        <w:tc>
          <w:tcPr>
            <w:tcW w:w="109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  <w:t>Razina završenog studija:</w:t>
            </w: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hr-HR"/>
              </w:rPr>
            </w:pPr>
          </w:p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  <w:tbl>
            <w:tblPr>
              <w:tblStyle w:val="TableGrid"/>
              <w:tblW w:w="0" w:type="auto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9"/>
              <w:gridCol w:w="52"/>
              <w:gridCol w:w="3912"/>
              <w:gridCol w:w="779"/>
              <w:gridCol w:w="3964"/>
            </w:tblGrid>
            <w:tr w:rsidR="003526AD" w:rsidRPr="002A6871" w:rsidTr="00EA062E">
              <w:trPr>
                <w:trHeight w:val="196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Srednjoškolsko obrazovanje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specijalistički studij (120 ECTS)</w:t>
                  </w:r>
                </w:p>
              </w:tc>
            </w:tr>
            <w:tr w:rsidR="003526AD" w:rsidRPr="002A6871" w:rsidTr="00EA062E">
              <w:trPr>
                <w:trHeight w:val="352"/>
              </w:trPr>
              <w:tc>
                <w:tcPr>
                  <w:tcW w:w="831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12" w:type="dxa"/>
                </w:tcPr>
                <w:p w:rsidR="003526AD" w:rsidRPr="002A6871" w:rsidRDefault="003526AD" w:rsidP="00EA062E">
                  <w:pPr>
                    <w:pStyle w:val="ListParagraph"/>
                    <w:spacing w:after="0" w:line="36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Preddiplomski sveučilišni studij (180 ECTS)</w:t>
                  </w:r>
                </w:p>
              </w:tc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Integrirani preddiplomski i diplomski studij (300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82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Preddiplomski stručni studij (180 ECTS)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Dodiplomski studij (4. Godine)</w:t>
                  </w:r>
                </w:p>
              </w:tc>
            </w:tr>
            <w:tr w:rsidR="003526AD" w:rsidRPr="002A6871" w:rsidTr="00EA062E">
              <w:trPr>
                <w:gridAfter w:val="2"/>
                <w:wAfter w:w="4743" w:type="dxa"/>
                <w:trHeight w:val="170"/>
              </w:trPr>
              <w:tc>
                <w:tcPr>
                  <w:tcW w:w="779" w:type="dxa"/>
                </w:tcPr>
                <w:p w:rsidR="003526AD" w:rsidRPr="002A6871" w:rsidRDefault="00EC2216" w:rsidP="00EA062E">
                  <w:pPr>
                    <w:pStyle w:val="Poljezateks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3964" w:type="dxa"/>
                  <w:gridSpan w:val="2"/>
                  <w:vAlign w:val="bottom"/>
                </w:tcPr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t>Diplomski sveučilišni studij (120 ECTS)</w:t>
                  </w:r>
                </w:p>
                <w:p w:rsidR="003526AD" w:rsidRPr="002A6871" w:rsidRDefault="003526AD" w:rsidP="00EA062E">
                  <w:pPr>
                    <w:pStyle w:val="BodyText"/>
                    <w:spacing w:line="36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 xml:space="preserve">Odabrani program: </w:t>
            </w:r>
            <w:r w:rsidRPr="002A6871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br/>
            </w:r>
          </w:p>
        </w:tc>
      </w:tr>
      <w:tr w:rsidR="003526AD" w:rsidRPr="002A6871" w:rsidTr="00EA062E">
        <w:trPr>
          <w:gridAfter w:val="1"/>
          <w:wAfter w:w="695" w:type="dxa"/>
          <w:trHeight w:val="1245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8"/>
              <w:gridCol w:w="60"/>
              <w:gridCol w:w="4435"/>
              <w:gridCol w:w="528"/>
              <w:gridCol w:w="4495"/>
            </w:tblGrid>
            <w:tr w:rsidR="003526AD" w:rsidRPr="002A6871" w:rsidTr="00583019">
              <w:tc>
                <w:tcPr>
                  <w:tcW w:w="588" w:type="dxa"/>
                  <w:gridSpan w:val="2"/>
                </w:tcPr>
                <w:p w:rsidR="003526AD" w:rsidRPr="002A6871" w:rsidRDefault="00EC2216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526AD"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 w:rsidR="002B705B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4435" w:type="dxa"/>
                </w:tcPr>
                <w:p w:rsidR="003526AD" w:rsidRDefault="00583019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Trener</w:t>
                  </w:r>
                  <w:r w:rsidR="002E54F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D63D24">
                    <w:rPr>
                      <w:rFonts w:ascii="Times New Roman" w:hAnsi="Times New Roman" w:cs="Times New Roman"/>
                      <w:sz w:val="20"/>
                      <w:szCs w:val="20"/>
                    </w:rPr>
                    <w:t>boksa</w:t>
                  </w:r>
                </w:p>
                <w:p w:rsidR="00D63D24" w:rsidRPr="002A6871" w:rsidRDefault="00D63D24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8" w:type="dxa"/>
                </w:tcPr>
                <w:p w:rsidR="003526AD" w:rsidRPr="002A6871" w:rsidRDefault="003526AD" w:rsidP="00EA062E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</w:p>
              </w:tc>
              <w:tc>
                <w:tcPr>
                  <w:tcW w:w="4495" w:type="dxa"/>
                </w:tcPr>
                <w:p w:rsidR="003526AD" w:rsidRPr="002A6871" w:rsidRDefault="003526AD" w:rsidP="00EA062E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63D24" w:rsidRPr="002A6871" w:rsidTr="00EA062E">
              <w:trPr>
                <w:gridAfter w:val="2"/>
                <w:wAfter w:w="5023" w:type="dxa"/>
              </w:trPr>
              <w:tc>
                <w:tcPr>
                  <w:tcW w:w="528" w:type="dxa"/>
                </w:tcPr>
                <w:p w:rsidR="00D63D24" w:rsidRPr="002A6871" w:rsidRDefault="00D63D24" w:rsidP="00D63D24">
                  <w:pPr>
                    <w:pStyle w:val="Poljezatekst"/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pP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instrText xml:space="preserve"> FORMCHECKBOX </w:instrTex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separate"/>
                  </w:r>
                  <w:r w:rsidRPr="002A6871">
                    <w:rPr>
                      <w:rFonts w:ascii="Times New Roman" w:hAnsi="Times New Roman" w:cs="Times New Roman"/>
                      <w:sz w:val="20"/>
                      <w:szCs w:val="20"/>
                      <w:lang w:val="hr-HR"/>
                    </w:rPr>
                    <w:fldChar w:fldCharType="end"/>
                  </w:r>
                </w:p>
              </w:tc>
              <w:tc>
                <w:tcPr>
                  <w:tcW w:w="4495" w:type="dxa"/>
                  <w:gridSpan w:val="2"/>
                </w:tcPr>
                <w:p w:rsidR="00D63D24" w:rsidRDefault="00D63D24" w:rsidP="00D63D24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Trener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plivanja</w:t>
                  </w:r>
                </w:p>
                <w:p w:rsidR="00D63D24" w:rsidRPr="002A6871" w:rsidRDefault="00D63D24" w:rsidP="00D63D24">
                  <w:pPr>
                    <w:pStyle w:val="ListParagraph"/>
                    <w:spacing w:after="0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73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144"/>
          <w:jc w:val="center"/>
        </w:trPr>
        <w:tc>
          <w:tcPr>
            <w:tcW w:w="73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 kandidata</w:t>
            </w:r>
          </w:p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 prijave</w:t>
            </w:r>
          </w:p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288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:rsidR="003526AD" w:rsidRPr="002A6871" w:rsidRDefault="003526AD" w:rsidP="00EA062E">
            <w:pPr>
              <w:pStyle w:val="Heading3"/>
              <w:outlineLvl w:val="2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gridAfter w:val="1"/>
          <w:wAfter w:w="695" w:type="dxa"/>
          <w:trHeight w:val="432"/>
          <w:jc w:val="center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tvrdniokvi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944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43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BodyTex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EA062E">
        <w:trPr>
          <w:gridAfter w:val="1"/>
          <w:wAfter w:w="695" w:type="dxa"/>
          <w:trHeight w:val="1152"/>
          <w:jc w:val="center"/>
        </w:trPr>
        <w:tc>
          <w:tcPr>
            <w:tcW w:w="1027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3526AD" w:rsidRDefault="003526AD"/>
    <w:tbl>
      <w:tblPr>
        <w:tblStyle w:val="Tablicanormalno"/>
        <w:tblW w:w="102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0"/>
        <w:gridCol w:w="2836"/>
      </w:tblGrid>
      <w:tr w:rsidR="003526AD" w:rsidRPr="002A6871" w:rsidTr="003526AD">
        <w:trPr>
          <w:trHeight w:val="432"/>
          <w:jc w:val="center"/>
        </w:trPr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26AD" w:rsidRPr="002A6871" w:rsidRDefault="003526AD" w:rsidP="00EA062E">
            <w:pPr>
              <w:pStyle w:val="Poljezateks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3526AD" w:rsidRPr="002A6871" w:rsidTr="003526AD">
        <w:trPr>
          <w:trHeight w:val="144"/>
          <w:jc w:val="center"/>
        </w:trPr>
        <w:tc>
          <w:tcPr>
            <w:tcW w:w="7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Potpis</w:t>
            </w:r>
          </w:p>
          <w:p w:rsidR="003526AD" w:rsidRPr="002A6871" w:rsidRDefault="003526AD" w:rsidP="00FF55A3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Voditelj Odsjeka za cjeloživotno učenje (</w:t>
            </w:r>
            <w:proofErr w:type="spellStart"/>
            <w:r w:rsidR="002E54F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Izv</w:t>
            </w: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.dr.sc.</w:t>
            </w:r>
            <w:r w:rsidR="00FF55A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Ognjen</w:t>
            </w:r>
            <w:proofErr w:type="spellEnd"/>
            <w:r w:rsidR="00FF55A3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Uljević</w:t>
            </w: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)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</w:tcPr>
          <w:p w:rsidR="003526AD" w:rsidRPr="002A6871" w:rsidRDefault="003526AD" w:rsidP="00EA062E">
            <w:pPr>
              <w:pStyle w:val="BodyText2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2A687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Datum</w:t>
            </w:r>
          </w:p>
        </w:tc>
      </w:tr>
    </w:tbl>
    <w:p w:rsidR="007B4D5A" w:rsidRDefault="007B4D5A"/>
    <w:sectPr w:rsidR="007B4D5A" w:rsidSect="007B4D5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5B" w:rsidRDefault="002B705B" w:rsidP="003526AD">
      <w:r>
        <w:separator/>
      </w:r>
    </w:p>
  </w:endnote>
  <w:endnote w:type="continuationSeparator" w:id="0">
    <w:p w:rsidR="002B705B" w:rsidRDefault="002B705B" w:rsidP="0035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5B" w:rsidRDefault="002B705B" w:rsidP="003526AD">
      <w:r>
        <w:separator/>
      </w:r>
    </w:p>
  </w:footnote>
  <w:footnote w:type="continuationSeparator" w:id="0">
    <w:p w:rsidR="002B705B" w:rsidRDefault="002B705B" w:rsidP="0035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6AD" w:rsidRPr="003526AD" w:rsidRDefault="003526AD" w:rsidP="003526AD">
    <w:pPr>
      <w:pStyle w:val="Header"/>
    </w:pPr>
    <w:r w:rsidRPr="003526AD">
      <w:rPr>
        <w:noProof/>
        <w:lang w:val="hr-HR" w:eastAsia="hr-HR" w:bidi="ar-SA"/>
      </w:rPr>
      <w:drawing>
        <wp:inline distT="0" distB="0" distL="0" distR="0">
          <wp:extent cx="800100" cy="609600"/>
          <wp:effectExtent l="19050" t="0" r="0" b="0"/>
          <wp:docPr id="8" name="Slika 8" descr="http://www.kifst.hr/sites/all/slike/logokifst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kifst.hr/sites/all/slike/logokifst1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AD"/>
    <w:rsid w:val="002B705B"/>
    <w:rsid w:val="002E54F1"/>
    <w:rsid w:val="00305395"/>
    <w:rsid w:val="003123A5"/>
    <w:rsid w:val="003526AD"/>
    <w:rsid w:val="00387FDA"/>
    <w:rsid w:val="0040010F"/>
    <w:rsid w:val="004845B3"/>
    <w:rsid w:val="004C20F7"/>
    <w:rsid w:val="00544951"/>
    <w:rsid w:val="00583019"/>
    <w:rsid w:val="006D5514"/>
    <w:rsid w:val="00712DA5"/>
    <w:rsid w:val="00717CBF"/>
    <w:rsid w:val="007B4D5A"/>
    <w:rsid w:val="008D5024"/>
    <w:rsid w:val="00920E50"/>
    <w:rsid w:val="009B44B9"/>
    <w:rsid w:val="00A32035"/>
    <w:rsid w:val="00BB7CBC"/>
    <w:rsid w:val="00D63D24"/>
    <w:rsid w:val="00EC2216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A99E1"/>
  <w15:docId w15:val="{8FBC673E-E36E-40FA-BE65-C8098EB0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26AD"/>
    <w:pPr>
      <w:spacing w:after="0" w:line="240" w:lineRule="auto"/>
    </w:pPr>
    <w:rPr>
      <w:rFonts w:ascii="Arial" w:eastAsia="Times New Roman" w:hAnsi="Arial" w:cs="Arial"/>
      <w:sz w:val="24"/>
      <w:szCs w:val="24"/>
      <w:lang w:val="en-GB" w:bidi="ne-IN"/>
    </w:rPr>
  </w:style>
  <w:style w:type="paragraph" w:styleId="Heading1">
    <w:name w:val="heading 1"/>
    <w:basedOn w:val="Normal"/>
    <w:next w:val="Normal"/>
    <w:link w:val="Heading1Char"/>
    <w:qFormat/>
    <w:rsid w:val="003526AD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3526AD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526A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6AD"/>
    <w:rPr>
      <w:rFonts w:ascii="Arial" w:eastAsia="Times New Roman" w:hAnsi="Arial" w:cs="Arial"/>
      <w:b/>
      <w:color w:val="808080"/>
      <w:sz w:val="36"/>
      <w:szCs w:val="36"/>
      <w:lang w:val="en-GB" w:bidi="ne-IN"/>
    </w:rPr>
  </w:style>
  <w:style w:type="character" w:customStyle="1" w:styleId="Heading2Char">
    <w:name w:val="Heading 2 Char"/>
    <w:basedOn w:val="DefaultParagraphFont"/>
    <w:link w:val="Heading2"/>
    <w:rsid w:val="003526AD"/>
    <w:rPr>
      <w:rFonts w:ascii="Arial" w:eastAsia="Times New Roman" w:hAnsi="Arial" w:cs="Arial"/>
      <w:b/>
      <w:sz w:val="24"/>
      <w:szCs w:val="24"/>
      <w:lang w:val="en-GB" w:bidi="ne-IN"/>
    </w:rPr>
  </w:style>
  <w:style w:type="character" w:customStyle="1" w:styleId="Heading3Char">
    <w:name w:val="Heading 3 Char"/>
    <w:basedOn w:val="DefaultParagraphFont"/>
    <w:link w:val="Heading3"/>
    <w:rsid w:val="003526AD"/>
    <w:rPr>
      <w:rFonts w:ascii="Arial" w:eastAsia="Times New Roman" w:hAnsi="Arial" w:cs="Arial"/>
      <w:b/>
      <w:color w:val="FFFFFF"/>
      <w:sz w:val="20"/>
      <w:szCs w:val="20"/>
      <w:lang w:val="en-GB" w:bidi="ne-IN"/>
    </w:rPr>
  </w:style>
  <w:style w:type="paragraph" w:styleId="BodyText">
    <w:name w:val="Body Text"/>
    <w:basedOn w:val="Normal"/>
    <w:link w:val="BodyTextChar"/>
    <w:rsid w:val="003526AD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3526AD"/>
    <w:rPr>
      <w:rFonts w:ascii="Arial" w:eastAsia="Times New Roman" w:hAnsi="Arial" w:cs="Arial"/>
      <w:sz w:val="19"/>
      <w:szCs w:val="19"/>
      <w:lang w:val="en-GB" w:bidi="ne-IN"/>
    </w:rPr>
  </w:style>
  <w:style w:type="paragraph" w:styleId="BodyText2">
    <w:name w:val="Body Text 2"/>
    <w:basedOn w:val="Normal"/>
    <w:link w:val="BodyText2Char"/>
    <w:rsid w:val="003526A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3526AD"/>
    <w:rPr>
      <w:rFonts w:ascii="Arial" w:eastAsia="Times New Roman" w:hAnsi="Arial" w:cs="Arial"/>
      <w:i/>
      <w:sz w:val="16"/>
      <w:szCs w:val="16"/>
      <w:lang w:val="en-GB" w:bidi="ne-IN"/>
    </w:rPr>
  </w:style>
  <w:style w:type="paragraph" w:customStyle="1" w:styleId="Potvrdniokvir">
    <w:name w:val="Potvrdni okvir"/>
    <w:basedOn w:val="Normal"/>
    <w:next w:val="Normal"/>
    <w:rsid w:val="003526AD"/>
    <w:pPr>
      <w:jc w:val="center"/>
    </w:pPr>
    <w:rPr>
      <w:sz w:val="19"/>
      <w:szCs w:val="19"/>
      <w:lang w:val="en-US" w:bidi="en-US"/>
    </w:rPr>
  </w:style>
  <w:style w:type="character" w:customStyle="1" w:styleId="FieldTextChar">
    <w:name w:val="Field Text Char"/>
    <w:basedOn w:val="DefaultParagraphFont"/>
    <w:link w:val="Poljezatekst"/>
    <w:rsid w:val="003526AD"/>
    <w:rPr>
      <w:rFonts w:ascii="Arial" w:eastAsia="Times New Roman" w:hAnsi="Arial" w:cs="Arial"/>
      <w:b/>
      <w:sz w:val="19"/>
      <w:szCs w:val="19"/>
      <w:lang w:val="en-US" w:bidi="en-US"/>
    </w:rPr>
  </w:style>
  <w:style w:type="paragraph" w:customStyle="1" w:styleId="Poljezatekst">
    <w:name w:val="Polje za tekst"/>
    <w:basedOn w:val="BodyText"/>
    <w:next w:val="Normal"/>
    <w:link w:val="FieldTextChar"/>
    <w:rsid w:val="003526AD"/>
    <w:rPr>
      <w:b/>
      <w:lang w:val="en-US" w:bidi="en-US"/>
    </w:rPr>
  </w:style>
  <w:style w:type="table" w:customStyle="1" w:styleId="Tablicanormalno">
    <w:name w:val="Tablica normalno"/>
    <w:semiHidden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3526AD"/>
    <w:rPr>
      <w:color w:val="0000FF" w:themeColor="hyperlink"/>
      <w:u w:val="single"/>
    </w:rPr>
  </w:style>
  <w:style w:type="table" w:styleId="TableGrid">
    <w:name w:val="Table Grid"/>
    <w:basedOn w:val="TableNormal"/>
    <w:rsid w:val="00352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Footer">
    <w:name w:val="footer"/>
    <w:basedOn w:val="Normal"/>
    <w:link w:val="FooterChar"/>
    <w:uiPriority w:val="99"/>
    <w:semiHidden/>
    <w:unhideWhenUsed/>
    <w:rsid w:val="003526AD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26AD"/>
    <w:rPr>
      <w:rFonts w:ascii="Arial" w:eastAsia="Times New Roman" w:hAnsi="Arial" w:cs="Arial"/>
      <w:sz w:val="24"/>
      <w:szCs w:val="21"/>
      <w:lang w:val="en-GB" w:bidi="ne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6AD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6AD"/>
    <w:rPr>
      <w:rFonts w:ascii="Tahoma" w:eastAsia="Times New Roman" w:hAnsi="Tahoma" w:cs="Tahoma"/>
      <w:sz w:val="16"/>
      <w:szCs w:val="14"/>
      <w:lang w:val="en-GB" w:bidi="n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D:\Users\Meri\Downloads\cjelozivotno.kifst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Users\Meri\Downloads\cjelozivotno.kifs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KIFST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Ucenik</dc:creator>
  <cp:lastModifiedBy>Ognjen Uljević</cp:lastModifiedBy>
  <cp:revision>2</cp:revision>
  <cp:lastPrinted>2019-09-23T10:54:00Z</cp:lastPrinted>
  <dcterms:created xsi:type="dcterms:W3CDTF">2025-03-20T16:21:00Z</dcterms:created>
  <dcterms:modified xsi:type="dcterms:W3CDTF">2025-03-20T16:21:00Z</dcterms:modified>
</cp:coreProperties>
</file>